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513D" w14:textId="77777777" w:rsidR="0044243E" w:rsidRPr="00945AB8" w:rsidRDefault="0044243E">
      <w:pPr>
        <w:rPr>
          <w:rFonts w:ascii="HelveticaNeue" w:hAnsi="HelveticaNeue"/>
          <w:color w:val="8064A2" w:themeColor="accent4"/>
          <w:sz w:val="56"/>
          <w:szCs w:val="56"/>
        </w:rPr>
      </w:pPr>
      <w:r w:rsidRPr="00945AB8">
        <w:rPr>
          <w:rFonts w:ascii="HelveticaNeue" w:hAnsi="HelveticaNeue"/>
          <w:color w:val="8064A2" w:themeColor="accent4"/>
          <w:sz w:val="56"/>
          <w:szCs w:val="56"/>
        </w:rPr>
        <w:t>Trade Competency Framework</w:t>
      </w:r>
    </w:p>
    <w:p w14:paraId="10A959EB" w14:textId="77777777" w:rsidR="0044243E" w:rsidRPr="00945AB8" w:rsidRDefault="0044243E">
      <w:pPr>
        <w:rPr>
          <w:rFonts w:ascii="HelveticaNeue" w:hAnsi="HelveticaNeue"/>
        </w:rPr>
      </w:pPr>
    </w:p>
    <w:p w14:paraId="4BEB4E28" w14:textId="77777777" w:rsidR="00313C1F" w:rsidRPr="00945AB8" w:rsidRDefault="007E5C67">
      <w:pPr>
        <w:rPr>
          <w:rFonts w:ascii="HelveticaNeue" w:hAnsi="HelveticaNeue"/>
          <w:b/>
          <w:color w:val="A7CE80"/>
        </w:rPr>
      </w:pPr>
      <w:r w:rsidRPr="00945AB8">
        <w:rPr>
          <w:rFonts w:ascii="HelveticaNeue" w:hAnsi="HelveticaNeue"/>
          <w:b/>
          <w:color w:val="A7CE80"/>
        </w:rPr>
        <w:t>CUSTOMER FOCUS</w:t>
      </w:r>
    </w:p>
    <w:p w14:paraId="1D2240CE" w14:textId="77777777" w:rsidR="0044243E" w:rsidRPr="00945AB8" w:rsidRDefault="0044243E">
      <w:pPr>
        <w:rPr>
          <w:rFonts w:ascii="HelveticaNeue" w:hAnsi="HelveticaNeue"/>
          <w:color w:val="76923C" w:themeColor="accent3" w:themeShade="BF"/>
        </w:rPr>
      </w:pPr>
    </w:p>
    <w:tbl>
      <w:tblPr>
        <w:tblStyle w:val="TableGrid"/>
        <w:tblW w:w="10774" w:type="dxa"/>
        <w:jc w:val="center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709"/>
      </w:tblGrid>
      <w:tr w:rsidR="0044243E" w:rsidRPr="00945AB8" w14:paraId="25E4F204" w14:textId="77777777" w:rsidTr="00945AB8">
        <w:trPr>
          <w:jc w:val="center"/>
        </w:trPr>
        <w:tc>
          <w:tcPr>
            <w:tcW w:w="8364" w:type="dxa"/>
          </w:tcPr>
          <w:p w14:paraId="461CE45F" w14:textId="77777777" w:rsidR="0044243E" w:rsidRPr="00945AB8" w:rsidRDefault="0044243E" w:rsidP="00BB0EC9">
            <w:pPr>
              <w:ind w:left="360"/>
              <w:jc w:val="center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D71D991" w14:textId="77777777" w:rsidR="0044243E" w:rsidRPr="00945AB8" w:rsidRDefault="00BB0EC9" w:rsidP="00BB0EC9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3B46D55" w14:textId="77777777" w:rsidR="0044243E" w:rsidRPr="00945AB8" w:rsidRDefault="00BB0EC9" w:rsidP="00BB0EC9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BD35807" w14:textId="77777777" w:rsidR="0044243E" w:rsidRPr="00945AB8" w:rsidRDefault="00BB0EC9" w:rsidP="00BB0EC9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3</w:t>
            </w:r>
          </w:p>
        </w:tc>
      </w:tr>
      <w:tr w:rsidR="0044243E" w:rsidRPr="00945AB8" w14:paraId="2D731E97" w14:textId="77777777" w:rsidTr="00945AB8">
        <w:trPr>
          <w:jc w:val="center"/>
        </w:trPr>
        <w:tc>
          <w:tcPr>
            <w:tcW w:w="8364" w:type="dxa"/>
          </w:tcPr>
          <w:p w14:paraId="5B254577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always professionally dressed and looks smart</w:t>
            </w:r>
          </w:p>
        </w:tc>
        <w:tc>
          <w:tcPr>
            <w:tcW w:w="850" w:type="dxa"/>
          </w:tcPr>
          <w:p w14:paraId="3FE6C10B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88A288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D00596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01326B1F" w14:textId="77777777" w:rsidTr="00945AB8">
        <w:trPr>
          <w:jc w:val="center"/>
        </w:trPr>
        <w:tc>
          <w:tcPr>
            <w:tcW w:w="8364" w:type="dxa"/>
          </w:tcPr>
          <w:p w14:paraId="34694B31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Keeps the site clean at all times</w:t>
            </w:r>
          </w:p>
        </w:tc>
        <w:tc>
          <w:tcPr>
            <w:tcW w:w="850" w:type="dxa"/>
          </w:tcPr>
          <w:p w14:paraId="46766374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6D22C03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EF44E3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0B0C2238" w14:textId="77777777" w:rsidTr="00945AB8">
        <w:trPr>
          <w:jc w:val="center"/>
        </w:trPr>
        <w:tc>
          <w:tcPr>
            <w:tcW w:w="8364" w:type="dxa"/>
          </w:tcPr>
          <w:p w14:paraId="06442FA6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Demonstrates care towards the customer’s property and possessions</w:t>
            </w:r>
          </w:p>
        </w:tc>
        <w:tc>
          <w:tcPr>
            <w:tcW w:w="850" w:type="dxa"/>
          </w:tcPr>
          <w:p w14:paraId="00E4AD4E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FD93892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5C328D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72CA8043" w14:textId="77777777" w:rsidTr="00945AB8">
        <w:trPr>
          <w:jc w:val="center"/>
        </w:trPr>
        <w:tc>
          <w:tcPr>
            <w:tcW w:w="8364" w:type="dxa"/>
          </w:tcPr>
          <w:p w14:paraId="6B896D65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punctual and reliable</w:t>
            </w:r>
          </w:p>
        </w:tc>
        <w:tc>
          <w:tcPr>
            <w:tcW w:w="850" w:type="dxa"/>
          </w:tcPr>
          <w:p w14:paraId="1236BE98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3A8D48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4AE89C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56C2E4D4" w14:textId="77777777" w:rsidTr="00945AB8">
        <w:trPr>
          <w:jc w:val="center"/>
        </w:trPr>
        <w:tc>
          <w:tcPr>
            <w:tcW w:w="8364" w:type="dxa"/>
          </w:tcPr>
          <w:p w14:paraId="5DA77124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Communicates any delays immediately</w:t>
            </w:r>
          </w:p>
        </w:tc>
        <w:tc>
          <w:tcPr>
            <w:tcW w:w="850" w:type="dxa"/>
          </w:tcPr>
          <w:p w14:paraId="7BAC5402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1FBA14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3253BA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2C823DD8" w14:textId="77777777" w:rsidTr="00945AB8">
        <w:trPr>
          <w:jc w:val="center"/>
        </w:trPr>
        <w:tc>
          <w:tcPr>
            <w:tcW w:w="8364" w:type="dxa"/>
          </w:tcPr>
          <w:p w14:paraId="0DD18631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professional and courteous at all times with customers</w:t>
            </w:r>
          </w:p>
        </w:tc>
        <w:tc>
          <w:tcPr>
            <w:tcW w:w="850" w:type="dxa"/>
          </w:tcPr>
          <w:p w14:paraId="3A15ABDD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6C6F219D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696630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5B2FE172" w14:textId="77777777" w:rsidTr="00945AB8">
        <w:trPr>
          <w:jc w:val="center"/>
        </w:trPr>
        <w:tc>
          <w:tcPr>
            <w:tcW w:w="8364" w:type="dxa"/>
          </w:tcPr>
          <w:p w14:paraId="1B8B4B6E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Can take complaints and criticism without taking it personally</w:t>
            </w:r>
          </w:p>
        </w:tc>
        <w:tc>
          <w:tcPr>
            <w:tcW w:w="850" w:type="dxa"/>
          </w:tcPr>
          <w:p w14:paraId="49D98B22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BB7ED4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FD5EEF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3CE3856E" w14:textId="77777777" w:rsidTr="00945AB8">
        <w:trPr>
          <w:jc w:val="center"/>
        </w:trPr>
        <w:tc>
          <w:tcPr>
            <w:tcW w:w="8364" w:type="dxa"/>
          </w:tcPr>
          <w:p w14:paraId="56E8BE76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Listens more than talks when dealing with complaints</w:t>
            </w:r>
          </w:p>
        </w:tc>
        <w:tc>
          <w:tcPr>
            <w:tcW w:w="850" w:type="dxa"/>
          </w:tcPr>
          <w:p w14:paraId="39DF8BDC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054C57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64E8224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47FDA29C" w14:textId="77777777" w:rsidTr="00945AB8">
        <w:trPr>
          <w:jc w:val="center"/>
        </w:trPr>
        <w:tc>
          <w:tcPr>
            <w:tcW w:w="8364" w:type="dxa"/>
          </w:tcPr>
          <w:p w14:paraId="7F82AB98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Takes complaints seriously, is not dismissive</w:t>
            </w:r>
          </w:p>
        </w:tc>
        <w:tc>
          <w:tcPr>
            <w:tcW w:w="850" w:type="dxa"/>
          </w:tcPr>
          <w:p w14:paraId="52FDCFDE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6E1C55FB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501B7252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44243E" w:rsidRPr="00945AB8" w14:paraId="0B617CDD" w14:textId="77777777" w:rsidTr="00945AB8">
        <w:trPr>
          <w:jc w:val="center"/>
        </w:trPr>
        <w:tc>
          <w:tcPr>
            <w:tcW w:w="8364" w:type="dxa"/>
          </w:tcPr>
          <w:p w14:paraId="685406F2" w14:textId="77777777" w:rsidR="0044243E" w:rsidRPr="00945AB8" w:rsidRDefault="0044243E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Sm</w:t>
            </w:r>
            <w:r w:rsidR="00BB0EC9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iles openly when greeting customers</w:t>
            </w:r>
          </w:p>
        </w:tc>
        <w:tc>
          <w:tcPr>
            <w:tcW w:w="850" w:type="dxa"/>
          </w:tcPr>
          <w:p w14:paraId="7A9B6EAB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F18085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C4575" w14:textId="77777777" w:rsidR="0044243E" w:rsidRPr="00945AB8" w:rsidRDefault="0044243E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BB0EC9" w:rsidRPr="00945AB8" w14:paraId="1FD38E98" w14:textId="77777777" w:rsidTr="00945AB8">
        <w:trPr>
          <w:jc w:val="center"/>
        </w:trPr>
        <w:tc>
          <w:tcPr>
            <w:tcW w:w="8364" w:type="dxa"/>
          </w:tcPr>
          <w:p w14:paraId="35FFD838" w14:textId="77777777" w:rsidR="00BB0EC9" w:rsidRPr="00945AB8" w:rsidRDefault="00BB0EC9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Shows consideration for the customer at all times</w:t>
            </w:r>
          </w:p>
        </w:tc>
        <w:tc>
          <w:tcPr>
            <w:tcW w:w="850" w:type="dxa"/>
          </w:tcPr>
          <w:p w14:paraId="33169D15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950613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4116B967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BB0EC9" w:rsidRPr="00945AB8" w14:paraId="5ED149B5" w14:textId="77777777" w:rsidTr="00945AB8">
        <w:trPr>
          <w:jc w:val="center"/>
        </w:trPr>
        <w:tc>
          <w:tcPr>
            <w:tcW w:w="8364" w:type="dxa"/>
          </w:tcPr>
          <w:p w14:paraId="12121F75" w14:textId="77777777" w:rsidR="00BB0EC9" w:rsidRPr="00945AB8" w:rsidRDefault="00BB0EC9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Responds to messages from customers promptly</w:t>
            </w:r>
          </w:p>
        </w:tc>
        <w:tc>
          <w:tcPr>
            <w:tcW w:w="850" w:type="dxa"/>
          </w:tcPr>
          <w:p w14:paraId="5C4D94DB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548F18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025705" w14:textId="77777777" w:rsidR="00BB0EC9" w:rsidRPr="00945AB8" w:rsidRDefault="00BB0EC9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</w:tbl>
    <w:p w14:paraId="06A28BDD" w14:textId="77777777" w:rsidR="0044243E" w:rsidRPr="00945AB8" w:rsidRDefault="0044243E">
      <w:pPr>
        <w:rPr>
          <w:rFonts w:ascii="HelveticaNeue" w:hAnsi="HelveticaNeue"/>
          <w:color w:val="76923C" w:themeColor="accent3" w:themeShade="BF"/>
        </w:rPr>
      </w:pPr>
    </w:p>
    <w:p w14:paraId="24DC4A8B" w14:textId="77777777" w:rsidR="0044243E" w:rsidRPr="00945AB8" w:rsidRDefault="00BB0EC9">
      <w:pPr>
        <w:rPr>
          <w:rFonts w:ascii="HelveticaNeue" w:hAnsi="HelveticaNeue"/>
          <w:b/>
          <w:color w:val="A7CE80"/>
        </w:rPr>
      </w:pPr>
      <w:r w:rsidRPr="00945AB8">
        <w:rPr>
          <w:rFonts w:ascii="HelveticaNeue" w:hAnsi="HelveticaNeue"/>
          <w:b/>
          <w:color w:val="A7CE80"/>
        </w:rPr>
        <w:t>RESULTS FOCUS</w:t>
      </w:r>
    </w:p>
    <w:p w14:paraId="3224853F" w14:textId="77777777" w:rsidR="007E5C67" w:rsidRPr="00945AB8" w:rsidRDefault="007E5C67">
      <w:pPr>
        <w:rPr>
          <w:rFonts w:ascii="HelveticaNeue" w:hAnsi="HelveticaNeue"/>
          <w:color w:val="76923C" w:themeColor="accent3" w:themeShade="BF"/>
        </w:rPr>
      </w:pPr>
    </w:p>
    <w:tbl>
      <w:tblPr>
        <w:tblStyle w:val="TableGrid"/>
        <w:tblW w:w="10774" w:type="dxa"/>
        <w:jc w:val="center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709"/>
      </w:tblGrid>
      <w:tr w:rsidR="00BB0EC9" w:rsidRPr="00945AB8" w14:paraId="388A0E8B" w14:textId="77777777" w:rsidTr="00945AB8">
        <w:trPr>
          <w:jc w:val="center"/>
        </w:trPr>
        <w:tc>
          <w:tcPr>
            <w:tcW w:w="8364" w:type="dxa"/>
          </w:tcPr>
          <w:p w14:paraId="3E18980E" w14:textId="77777777" w:rsidR="00BB0EC9" w:rsidRPr="00945AB8" w:rsidRDefault="00BB0EC9" w:rsidP="00FF42B3">
            <w:pPr>
              <w:ind w:left="360"/>
              <w:jc w:val="center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8E2694" w14:textId="77777777" w:rsidR="00BB0EC9" w:rsidRPr="00945AB8" w:rsidRDefault="00BB0EC9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786ADF44" w14:textId="77777777" w:rsidR="00BB0EC9" w:rsidRPr="00945AB8" w:rsidRDefault="00BB0EC9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7043C4C" w14:textId="77777777" w:rsidR="00BB0EC9" w:rsidRPr="00945AB8" w:rsidRDefault="00BB0EC9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3</w:t>
            </w:r>
          </w:p>
        </w:tc>
      </w:tr>
      <w:tr w:rsidR="00BB0EC9" w:rsidRPr="00945AB8" w14:paraId="6E6AEE1B" w14:textId="77777777" w:rsidTr="00945AB8">
        <w:trPr>
          <w:jc w:val="center"/>
        </w:trPr>
        <w:tc>
          <w:tcPr>
            <w:tcW w:w="8364" w:type="dxa"/>
          </w:tcPr>
          <w:p w14:paraId="235CC9A8" w14:textId="77777777" w:rsidR="00BB0EC9" w:rsidRPr="00945AB8" w:rsidRDefault="00FF42B3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Follows instructions and when appropriate raises issues with line manager</w:t>
            </w:r>
          </w:p>
        </w:tc>
        <w:tc>
          <w:tcPr>
            <w:tcW w:w="850" w:type="dxa"/>
          </w:tcPr>
          <w:p w14:paraId="39B0FFBC" w14:textId="77777777" w:rsidR="00BB0EC9" w:rsidRPr="00945AB8" w:rsidRDefault="00BB0EC9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4F90A2" w14:textId="77777777" w:rsidR="00BB0EC9" w:rsidRPr="00945AB8" w:rsidRDefault="00BB0EC9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6C7FAD" w14:textId="77777777" w:rsidR="00BB0EC9" w:rsidRPr="00945AB8" w:rsidRDefault="00BB0EC9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BB0EC9" w:rsidRPr="00945AB8" w14:paraId="527148A0" w14:textId="77777777" w:rsidTr="00945AB8">
        <w:trPr>
          <w:jc w:val="center"/>
        </w:trPr>
        <w:tc>
          <w:tcPr>
            <w:tcW w:w="8364" w:type="dxa"/>
          </w:tcPr>
          <w:p w14:paraId="173D6EFB" w14:textId="77777777" w:rsidR="00BB0EC9" w:rsidRPr="00945AB8" w:rsidRDefault="00BB0EC9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42B3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Approaches their work in a methodical manner, ensuring that correct preparation is undertaken</w:t>
            </w:r>
          </w:p>
        </w:tc>
        <w:tc>
          <w:tcPr>
            <w:tcW w:w="850" w:type="dxa"/>
          </w:tcPr>
          <w:p w14:paraId="2AD75FB0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7EA7E0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AF40C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54019D2F" w14:textId="77777777" w:rsidTr="00945AB8">
        <w:trPr>
          <w:jc w:val="center"/>
        </w:trPr>
        <w:tc>
          <w:tcPr>
            <w:tcW w:w="8364" w:type="dxa"/>
          </w:tcPr>
          <w:p w14:paraId="5EFBFAEA" w14:textId="77777777" w:rsidR="00BB0EC9" w:rsidRPr="00945AB8" w:rsidRDefault="00BB0EC9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42B3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Demonstrates an ability to plan all jobs well so that they are done in the most efficient way</w:t>
            </w:r>
          </w:p>
        </w:tc>
        <w:tc>
          <w:tcPr>
            <w:tcW w:w="850" w:type="dxa"/>
          </w:tcPr>
          <w:p w14:paraId="03D5C638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21F257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5ABC96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029AD5A1" w14:textId="77777777" w:rsidTr="00945AB8">
        <w:trPr>
          <w:jc w:val="center"/>
        </w:trPr>
        <w:tc>
          <w:tcPr>
            <w:tcW w:w="8364" w:type="dxa"/>
          </w:tcPr>
          <w:p w14:paraId="5CF7F3FB" w14:textId="77777777" w:rsidR="00FF42B3" w:rsidRPr="00945AB8" w:rsidRDefault="00BB0EC9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42B3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Manages all stock levels appropriately ensuring that there are no outages</w:t>
            </w:r>
          </w:p>
        </w:tc>
        <w:tc>
          <w:tcPr>
            <w:tcW w:w="850" w:type="dxa"/>
          </w:tcPr>
          <w:p w14:paraId="2F57D135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19CBE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E71197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14313DB1" w14:textId="77777777" w:rsidTr="00945AB8">
        <w:trPr>
          <w:jc w:val="center"/>
        </w:trPr>
        <w:tc>
          <w:tcPr>
            <w:tcW w:w="8364" w:type="dxa"/>
          </w:tcPr>
          <w:p w14:paraId="09023A10" w14:textId="77777777" w:rsidR="00BB0EC9" w:rsidRPr="00945AB8" w:rsidRDefault="00BB0EC9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42B3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Completes jobs within realistic timelines and without compromising on the quality of work</w:t>
            </w:r>
          </w:p>
        </w:tc>
        <w:tc>
          <w:tcPr>
            <w:tcW w:w="850" w:type="dxa"/>
          </w:tcPr>
          <w:p w14:paraId="357A309D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A7B55E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E5A67F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0526E256" w14:textId="77777777" w:rsidTr="00945AB8">
        <w:trPr>
          <w:jc w:val="center"/>
        </w:trPr>
        <w:tc>
          <w:tcPr>
            <w:tcW w:w="8364" w:type="dxa"/>
          </w:tcPr>
          <w:p w14:paraId="401863D3" w14:textId="77777777" w:rsidR="00BB0EC9" w:rsidRPr="00945AB8" w:rsidRDefault="00BB0EC9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F42B3"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Steps back from a difficult situation to understand what is going on and why</w:t>
            </w:r>
          </w:p>
        </w:tc>
        <w:tc>
          <w:tcPr>
            <w:tcW w:w="850" w:type="dxa"/>
          </w:tcPr>
          <w:p w14:paraId="02BA7C29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9D097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040455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602122C6" w14:textId="77777777" w:rsidTr="00945AB8">
        <w:trPr>
          <w:jc w:val="center"/>
        </w:trPr>
        <w:tc>
          <w:tcPr>
            <w:tcW w:w="8364" w:type="dxa"/>
          </w:tcPr>
          <w:p w14:paraId="3FC5AC39" w14:textId="77777777" w:rsidR="00BB0EC9" w:rsidRPr="00945AB8" w:rsidRDefault="00FF42B3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Has excellent attention to detail and strives to do a good job</w:t>
            </w:r>
          </w:p>
        </w:tc>
        <w:tc>
          <w:tcPr>
            <w:tcW w:w="850" w:type="dxa"/>
          </w:tcPr>
          <w:p w14:paraId="1D6CDC47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4B53E6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DEA308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533D5BE2" w14:textId="77777777" w:rsidTr="00945AB8">
        <w:trPr>
          <w:jc w:val="center"/>
        </w:trPr>
        <w:tc>
          <w:tcPr>
            <w:tcW w:w="8364" w:type="dxa"/>
          </w:tcPr>
          <w:p w14:paraId="724000F6" w14:textId="77777777" w:rsidR="00BB0EC9" w:rsidRPr="00945AB8" w:rsidRDefault="00FF42B3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Sees learning as an on going process, and there is always room for improvement</w:t>
            </w:r>
          </w:p>
        </w:tc>
        <w:tc>
          <w:tcPr>
            <w:tcW w:w="850" w:type="dxa"/>
          </w:tcPr>
          <w:p w14:paraId="1C71C0F3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03ED30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AF2C25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79165D28" w14:textId="77777777" w:rsidTr="00945AB8">
        <w:trPr>
          <w:jc w:val="center"/>
        </w:trPr>
        <w:tc>
          <w:tcPr>
            <w:tcW w:w="8364" w:type="dxa"/>
          </w:tcPr>
          <w:p w14:paraId="73FAE223" w14:textId="77777777" w:rsidR="00BB0EC9" w:rsidRPr="00945AB8" w:rsidRDefault="00FF42B3" w:rsidP="00FF42B3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Demonstrates an eagerness to learn and continuously improve</w:t>
            </w:r>
          </w:p>
        </w:tc>
        <w:tc>
          <w:tcPr>
            <w:tcW w:w="850" w:type="dxa"/>
          </w:tcPr>
          <w:p w14:paraId="7AC24E46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41D37C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5AFFDB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BB0EC9" w:rsidRPr="00945AB8" w14:paraId="41E73E35" w14:textId="77777777" w:rsidTr="00945AB8">
        <w:trPr>
          <w:jc w:val="center"/>
        </w:trPr>
        <w:tc>
          <w:tcPr>
            <w:tcW w:w="8364" w:type="dxa"/>
          </w:tcPr>
          <w:p w14:paraId="6A00B73F" w14:textId="3D8DA10E" w:rsidR="00BB0EC9" w:rsidRPr="00945AB8" w:rsidRDefault="00CC6E6E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     </w:t>
            </w:r>
            <w:r w:rsidR="00FF42B3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Increases productivity levels in line with experience</w:t>
            </w:r>
          </w:p>
        </w:tc>
        <w:tc>
          <w:tcPr>
            <w:tcW w:w="850" w:type="dxa"/>
          </w:tcPr>
          <w:p w14:paraId="3882E57F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AB0B69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E17F8F" w14:textId="77777777" w:rsidR="00BB0EC9" w:rsidRPr="00945AB8" w:rsidRDefault="00BB0EC9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7063FE5E" w14:textId="36D8FB0C" w:rsidR="002F4EE5" w:rsidRPr="00945AB8" w:rsidRDefault="002F4EE5" w:rsidP="00FF42B3">
      <w:pPr>
        <w:rPr>
          <w:rFonts w:ascii="HelveticaNeue" w:hAnsi="HelveticaNeue"/>
          <w:color w:val="76923C" w:themeColor="accent3" w:themeShade="BF"/>
        </w:rPr>
      </w:pPr>
    </w:p>
    <w:p w14:paraId="4722572E" w14:textId="77777777" w:rsidR="00FF42B3" w:rsidRPr="00945AB8" w:rsidRDefault="00FF42B3" w:rsidP="00FF42B3">
      <w:pPr>
        <w:rPr>
          <w:rFonts w:ascii="HelveticaNeue" w:hAnsi="HelveticaNeue"/>
          <w:b/>
          <w:color w:val="A7CE80"/>
        </w:rPr>
      </w:pPr>
      <w:r w:rsidRPr="00945AB8">
        <w:rPr>
          <w:rFonts w:ascii="HelveticaNeue" w:hAnsi="HelveticaNeue"/>
          <w:b/>
          <w:color w:val="A7CE80"/>
        </w:rPr>
        <w:t>TEAMWORK</w:t>
      </w:r>
    </w:p>
    <w:p w14:paraId="0B776372" w14:textId="77777777" w:rsidR="00563B9F" w:rsidRPr="00945AB8" w:rsidRDefault="00563B9F" w:rsidP="0044243E">
      <w:pPr>
        <w:rPr>
          <w:rFonts w:ascii="HelveticaNeue" w:hAnsi="HelveticaNeue"/>
          <w:color w:val="808080" w:themeColor="background1" w:themeShade="80"/>
        </w:rPr>
      </w:pPr>
    </w:p>
    <w:tbl>
      <w:tblPr>
        <w:tblStyle w:val="TableGrid"/>
        <w:tblW w:w="10774" w:type="dxa"/>
        <w:jc w:val="center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709"/>
      </w:tblGrid>
      <w:tr w:rsidR="00FF42B3" w:rsidRPr="00945AB8" w14:paraId="0E745215" w14:textId="77777777" w:rsidTr="00945AB8">
        <w:trPr>
          <w:jc w:val="center"/>
        </w:trPr>
        <w:tc>
          <w:tcPr>
            <w:tcW w:w="8364" w:type="dxa"/>
          </w:tcPr>
          <w:p w14:paraId="7E2EB6D2" w14:textId="77777777" w:rsidR="00FF42B3" w:rsidRPr="00945AB8" w:rsidRDefault="00FF42B3" w:rsidP="00FF42B3">
            <w:pPr>
              <w:ind w:left="360"/>
              <w:jc w:val="center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1288F26" w14:textId="77777777" w:rsidR="00FF42B3" w:rsidRPr="00945AB8" w:rsidRDefault="00FF42B3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C087E31" w14:textId="77777777" w:rsidR="00FF42B3" w:rsidRPr="00945AB8" w:rsidRDefault="00FF42B3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CDE1264" w14:textId="77777777" w:rsidR="00FF42B3" w:rsidRPr="00945AB8" w:rsidRDefault="00FF42B3" w:rsidP="00FF42B3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3</w:t>
            </w:r>
          </w:p>
        </w:tc>
      </w:tr>
      <w:tr w:rsidR="00FF42B3" w:rsidRPr="00945AB8" w14:paraId="52D96E67" w14:textId="77777777" w:rsidTr="00945AB8">
        <w:trPr>
          <w:jc w:val="center"/>
        </w:trPr>
        <w:tc>
          <w:tcPr>
            <w:tcW w:w="8364" w:type="dxa"/>
          </w:tcPr>
          <w:p w14:paraId="1F7DBB9C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Sees mistakes as opportunities for improvement, acts on them and in a respectful manner</w:t>
            </w:r>
          </w:p>
        </w:tc>
        <w:tc>
          <w:tcPr>
            <w:tcW w:w="850" w:type="dxa"/>
          </w:tcPr>
          <w:p w14:paraId="35930A31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FACE51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C9F570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4E7A3078" w14:textId="77777777" w:rsidTr="00945AB8">
        <w:trPr>
          <w:jc w:val="center"/>
        </w:trPr>
        <w:tc>
          <w:tcPr>
            <w:tcW w:w="8364" w:type="dxa"/>
          </w:tcPr>
          <w:p w14:paraId="7A6D3F67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Builds good, effective working relationships with their colleagues</w:t>
            </w:r>
          </w:p>
        </w:tc>
        <w:tc>
          <w:tcPr>
            <w:tcW w:w="850" w:type="dxa"/>
          </w:tcPr>
          <w:p w14:paraId="4C26586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19C579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B9A84B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06DF86BF" w14:textId="77777777" w:rsidTr="00945AB8">
        <w:trPr>
          <w:jc w:val="center"/>
        </w:trPr>
        <w:tc>
          <w:tcPr>
            <w:tcW w:w="8364" w:type="dxa"/>
          </w:tcPr>
          <w:p w14:paraId="40A242A9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Takes an interest in other colleagues’ activities in regards to both productivity and health and safety</w:t>
            </w:r>
          </w:p>
        </w:tc>
        <w:tc>
          <w:tcPr>
            <w:tcW w:w="850" w:type="dxa"/>
          </w:tcPr>
          <w:p w14:paraId="2BE429C8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6B23B612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0CB74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763AD930" w14:textId="77777777" w:rsidTr="00945AB8">
        <w:trPr>
          <w:jc w:val="center"/>
        </w:trPr>
        <w:tc>
          <w:tcPr>
            <w:tcW w:w="8364" w:type="dxa"/>
          </w:tcPr>
          <w:p w14:paraId="4840F519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Works effectively as part of a team, to do what needs to be done for the customer, putting aside personal wishes</w:t>
            </w:r>
          </w:p>
        </w:tc>
        <w:tc>
          <w:tcPr>
            <w:tcW w:w="850" w:type="dxa"/>
          </w:tcPr>
          <w:p w14:paraId="7F07A442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6335728F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78B816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781DE225" w14:textId="77777777" w:rsidTr="00945AB8">
        <w:trPr>
          <w:jc w:val="center"/>
        </w:trPr>
        <w:tc>
          <w:tcPr>
            <w:tcW w:w="8364" w:type="dxa"/>
          </w:tcPr>
          <w:p w14:paraId="4AAB054A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not afraid of talking to other team members in the right way if they are not performing or carrying out instructions</w:t>
            </w:r>
          </w:p>
        </w:tc>
        <w:tc>
          <w:tcPr>
            <w:tcW w:w="850" w:type="dxa"/>
          </w:tcPr>
          <w:p w14:paraId="1DF6D5A8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6F457B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C9430B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0DD2C833" w14:textId="77777777" w:rsidTr="00945AB8">
        <w:trPr>
          <w:jc w:val="center"/>
        </w:trPr>
        <w:tc>
          <w:tcPr>
            <w:tcW w:w="8364" w:type="dxa"/>
          </w:tcPr>
          <w:p w14:paraId="2D79ADE3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Works with the team to ensure that as a team, they meet deadlines</w:t>
            </w:r>
          </w:p>
        </w:tc>
        <w:tc>
          <w:tcPr>
            <w:tcW w:w="850" w:type="dxa"/>
          </w:tcPr>
          <w:p w14:paraId="3010AE77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01CC46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06400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3483F056" w14:textId="77777777" w:rsidTr="00945AB8">
        <w:trPr>
          <w:jc w:val="center"/>
        </w:trPr>
        <w:tc>
          <w:tcPr>
            <w:tcW w:w="8364" w:type="dxa"/>
          </w:tcPr>
          <w:p w14:paraId="6A5711D5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Calms down heated situations</w:t>
            </w:r>
          </w:p>
        </w:tc>
        <w:tc>
          <w:tcPr>
            <w:tcW w:w="850" w:type="dxa"/>
          </w:tcPr>
          <w:p w14:paraId="29541942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59BCA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A693E0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5960BD8D" w14:textId="77777777" w:rsidTr="00945AB8">
        <w:trPr>
          <w:jc w:val="center"/>
        </w:trPr>
        <w:tc>
          <w:tcPr>
            <w:tcW w:w="8364" w:type="dxa"/>
          </w:tcPr>
          <w:p w14:paraId="44A7E5BD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Sets a realistic team target and monitors progress</w:t>
            </w:r>
          </w:p>
        </w:tc>
        <w:tc>
          <w:tcPr>
            <w:tcW w:w="850" w:type="dxa"/>
          </w:tcPr>
          <w:p w14:paraId="78255CF9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C6CAA1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C59136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40478C03" w14:textId="77777777" w:rsidTr="00945AB8">
        <w:trPr>
          <w:jc w:val="center"/>
        </w:trPr>
        <w:tc>
          <w:tcPr>
            <w:tcW w:w="8364" w:type="dxa"/>
          </w:tcPr>
          <w:p w14:paraId="6F54AAA7" w14:textId="52CDD5BD" w:rsidR="00FF42B3" w:rsidRPr="00945AB8" w:rsidRDefault="00CC6E6E" w:rsidP="00FF42B3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     Openly </w:t>
            </w:r>
            <w:proofErr w:type="spellStart"/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recognis</w:t>
            </w:r>
            <w:r w:rsidR="00641258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es</w:t>
            </w:r>
            <w:proofErr w:type="spellEnd"/>
            <w:r w:rsidR="00641258"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 xml:space="preserve"> the contribution of other team members</w:t>
            </w:r>
          </w:p>
        </w:tc>
        <w:tc>
          <w:tcPr>
            <w:tcW w:w="850" w:type="dxa"/>
          </w:tcPr>
          <w:p w14:paraId="1E23C01B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8D93F7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72417F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FF42B3" w:rsidRPr="00945AB8" w14:paraId="5E39942B" w14:textId="77777777" w:rsidTr="00945AB8">
        <w:trPr>
          <w:jc w:val="center"/>
        </w:trPr>
        <w:tc>
          <w:tcPr>
            <w:tcW w:w="8364" w:type="dxa"/>
          </w:tcPr>
          <w:p w14:paraId="13D337FE" w14:textId="77777777" w:rsidR="00FF42B3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supportive of their colleagues, approachable and responsive</w:t>
            </w:r>
          </w:p>
        </w:tc>
        <w:tc>
          <w:tcPr>
            <w:tcW w:w="850" w:type="dxa"/>
          </w:tcPr>
          <w:p w14:paraId="2917CA2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B289C4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5BF102" w14:textId="77777777" w:rsidR="00FF42B3" w:rsidRPr="00945AB8" w:rsidRDefault="00FF42B3" w:rsidP="00FF42B3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</w:tbl>
    <w:p w14:paraId="59793052" w14:textId="77777777" w:rsidR="00945AB8" w:rsidRDefault="00945AB8">
      <w:pPr>
        <w:rPr>
          <w:rFonts w:ascii="HelveticaNeue" w:hAnsi="HelveticaNeue"/>
          <w:b/>
          <w:color w:val="A7CE80"/>
        </w:rPr>
      </w:pPr>
      <w:bookmarkStart w:id="0" w:name="_GoBack"/>
      <w:bookmarkEnd w:id="0"/>
      <w:r>
        <w:rPr>
          <w:rFonts w:ascii="HelveticaNeue" w:hAnsi="HelveticaNeue"/>
          <w:b/>
          <w:color w:val="A7CE80"/>
        </w:rPr>
        <w:br w:type="page"/>
      </w:r>
    </w:p>
    <w:p w14:paraId="2832C07A" w14:textId="6376A3DD" w:rsidR="00641258" w:rsidRPr="00945AB8" w:rsidRDefault="00641258" w:rsidP="00641258">
      <w:pPr>
        <w:rPr>
          <w:rFonts w:ascii="HelveticaNeue" w:hAnsi="HelveticaNeue"/>
          <w:b/>
          <w:color w:val="A7CE80"/>
        </w:rPr>
      </w:pPr>
      <w:r w:rsidRPr="00945AB8">
        <w:rPr>
          <w:rFonts w:ascii="HelveticaNeue" w:hAnsi="HelveticaNeue"/>
          <w:b/>
          <w:color w:val="A7CE80"/>
        </w:rPr>
        <w:lastRenderedPageBreak/>
        <w:t>OWNERSHIP AND DECISION MAKING</w:t>
      </w:r>
    </w:p>
    <w:p w14:paraId="3E0EBF78" w14:textId="77777777" w:rsidR="00641258" w:rsidRPr="00945AB8" w:rsidRDefault="00641258" w:rsidP="00E8256E">
      <w:pPr>
        <w:rPr>
          <w:rFonts w:ascii="HelveticaNeue" w:hAnsi="HelveticaNeue"/>
          <w:color w:val="808080" w:themeColor="background1" w:themeShade="80"/>
        </w:rPr>
      </w:pPr>
    </w:p>
    <w:tbl>
      <w:tblPr>
        <w:tblStyle w:val="TableGrid"/>
        <w:tblW w:w="10774" w:type="dxa"/>
        <w:jc w:val="center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709"/>
      </w:tblGrid>
      <w:tr w:rsidR="00641258" w:rsidRPr="00945AB8" w14:paraId="6F246F47" w14:textId="77777777" w:rsidTr="00945AB8">
        <w:trPr>
          <w:jc w:val="center"/>
        </w:trPr>
        <w:tc>
          <w:tcPr>
            <w:tcW w:w="8364" w:type="dxa"/>
          </w:tcPr>
          <w:p w14:paraId="56D42C71" w14:textId="77777777" w:rsidR="00641258" w:rsidRPr="00945AB8" w:rsidRDefault="00641258" w:rsidP="00641258">
            <w:pPr>
              <w:ind w:left="360"/>
              <w:jc w:val="center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B9E0B1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09EDA086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C33ED52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3</w:t>
            </w:r>
          </w:p>
        </w:tc>
      </w:tr>
      <w:tr w:rsidR="00641258" w:rsidRPr="00945AB8" w14:paraId="2CD7E633" w14:textId="77777777" w:rsidTr="00945AB8">
        <w:trPr>
          <w:jc w:val="center"/>
        </w:trPr>
        <w:tc>
          <w:tcPr>
            <w:tcW w:w="8364" w:type="dxa"/>
          </w:tcPr>
          <w:p w14:paraId="63CDE6CF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Takes full ownership for their work and avoids blaming others</w:t>
            </w:r>
          </w:p>
        </w:tc>
        <w:tc>
          <w:tcPr>
            <w:tcW w:w="850" w:type="dxa"/>
          </w:tcPr>
          <w:p w14:paraId="6D1C8251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C04593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3A04D2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5B4AE367" w14:textId="77777777" w:rsidTr="00945AB8">
        <w:trPr>
          <w:jc w:val="center"/>
        </w:trPr>
        <w:tc>
          <w:tcPr>
            <w:tcW w:w="8364" w:type="dxa"/>
          </w:tcPr>
          <w:p w14:paraId="71A6FA4E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Takes the time to think of an appropriate solution to a problem themselves without looking for direction</w:t>
            </w:r>
          </w:p>
        </w:tc>
        <w:tc>
          <w:tcPr>
            <w:tcW w:w="850" w:type="dxa"/>
          </w:tcPr>
          <w:p w14:paraId="2DDD82FD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F6F91B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BF4872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21B55CED" w14:textId="77777777" w:rsidTr="00945AB8">
        <w:trPr>
          <w:jc w:val="center"/>
        </w:trPr>
        <w:tc>
          <w:tcPr>
            <w:tcW w:w="8364" w:type="dxa"/>
          </w:tcPr>
          <w:p w14:paraId="6302C3C7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very reliable, and punctual</w:t>
            </w:r>
          </w:p>
        </w:tc>
        <w:tc>
          <w:tcPr>
            <w:tcW w:w="850" w:type="dxa"/>
          </w:tcPr>
          <w:p w14:paraId="7C1D8F91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19AB8F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D7466C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644DEF3F" w14:textId="77777777" w:rsidTr="00945AB8">
        <w:trPr>
          <w:jc w:val="center"/>
        </w:trPr>
        <w:tc>
          <w:tcPr>
            <w:tcW w:w="8364" w:type="dxa"/>
          </w:tcPr>
          <w:p w14:paraId="45BAB2B5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Deals with unexpected eventualities in a logical manner and takes responsibility for them</w:t>
            </w:r>
          </w:p>
        </w:tc>
        <w:tc>
          <w:tcPr>
            <w:tcW w:w="850" w:type="dxa"/>
          </w:tcPr>
          <w:p w14:paraId="2666B5F4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4D5F1035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2FD8E6E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475FD37C" w14:textId="77777777" w:rsidTr="00945AB8">
        <w:trPr>
          <w:jc w:val="center"/>
        </w:trPr>
        <w:tc>
          <w:tcPr>
            <w:tcW w:w="8364" w:type="dxa"/>
          </w:tcPr>
          <w:p w14:paraId="1CE02333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Approaches problems in a calm, effective manner, not being afraid of making a mistake</w:t>
            </w:r>
          </w:p>
        </w:tc>
        <w:tc>
          <w:tcPr>
            <w:tcW w:w="850" w:type="dxa"/>
          </w:tcPr>
          <w:p w14:paraId="5DB310CD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9867EF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D7FF09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0F5E9734" w14:textId="77777777" w:rsidTr="00945AB8">
        <w:trPr>
          <w:jc w:val="center"/>
        </w:trPr>
        <w:tc>
          <w:tcPr>
            <w:tcW w:w="8364" w:type="dxa"/>
          </w:tcPr>
          <w:p w14:paraId="4241265F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Gets the job done within the agreed timelines, but equally takes ownership and stays beyond if necessary</w:t>
            </w:r>
          </w:p>
        </w:tc>
        <w:tc>
          <w:tcPr>
            <w:tcW w:w="850" w:type="dxa"/>
          </w:tcPr>
          <w:p w14:paraId="5869DAAF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FF7530C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39EDA4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6A6A5C79" w14:textId="77777777" w:rsidTr="00945AB8">
        <w:trPr>
          <w:jc w:val="center"/>
        </w:trPr>
        <w:tc>
          <w:tcPr>
            <w:tcW w:w="8364" w:type="dxa"/>
          </w:tcPr>
          <w:p w14:paraId="3ADB6BA6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  <w:t>Is prepared to go above and beyond to do what is right for the customer</w:t>
            </w:r>
          </w:p>
        </w:tc>
        <w:tc>
          <w:tcPr>
            <w:tcW w:w="850" w:type="dxa"/>
          </w:tcPr>
          <w:p w14:paraId="0EBD9D45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470B01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7DDBEA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2151AB94" w14:textId="77777777" w:rsidTr="00945AB8">
        <w:trPr>
          <w:jc w:val="center"/>
        </w:trPr>
        <w:tc>
          <w:tcPr>
            <w:tcW w:w="8364" w:type="dxa"/>
          </w:tcPr>
          <w:p w14:paraId="0D6A7E34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Reviews and reassesses plans and priorities on a regular basis</w:t>
            </w:r>
          </w:p>
        </w:tc>
        <w:tc>
          <w:tcPr>
            <w:tcW w:w="850" w:type="dxa"/>
          </w:tcPr>
          <w:p w14:paraId="4978481D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73555B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19E4F36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052FF570" w14:textId="77777777" w:rsidTr="00945AB8">
        <w:trPr>
          <w:jc w:val="center"/>
        </w:trPr>
        <w:tc>
          <w:tcPr>
            <w:tcW w:w="8364" w:type="dxa"/>
          </w:tcPr>
          <w:p w14:paraId="553001E4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Judges issues objectively, avoiding personal bias</w:t>
            </w:r>
          </w:p>
        </w:tc>
        <w:tc>
          <w:tcPr>
            <w:tcW w:w="850" w:type="dxa"/>
          </w:tcPr>
          <w:p w14:paraId="2DC5595A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019D27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3F69145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5AC0D568" w14:textId="77777777" w:rsidTr="00945AB8">
        <w:trPr>
          <w:jc w:val="center"/>
        </w:trPr>
        <w:tc>
          <w:tcPr>
            <w:tcW w:w="8364" w:type="dxa"/>
          </w:tcPr>
          <w:p w14:paraId="1BE77659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Weighs up pros and cons of alternative solutions</w:t>
            </w:r>
          </w:p>
        </w:tc>
        <w:tc>
          <w:tcPr>
            <w:tcW w:w="850" w:type="dxa"/>
          </w:tcPr>
          <w:p w14:paraId="19B3F1B3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74C30CD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F8FAF8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1BA3B2EC" w14:textId="77777777" w:rsidTr="00945AB8">
        <w:trPr>
          <w:jc w:val="center"/>
        </w:trPr>
        <w:tc>
          <w:tcPr>
            <w:tcW w:w="8364" w:type="dxa"/>
          </w:tcPr>
          <w:p w14:paraId="32C7E467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Does not procrastinate, makes quick effective decisions</w:t>
            </w:r>
          </w:p>
        </w:tc>
        <w:tc>
          <w:tcPr>
            <w:tcW w:w="850" w:type="dxa"/>
          </w:tcPr>
          <w:p w14:paraId="3992134B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FAEFDA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CD03C3D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5B96C195" w14:textId="77777777" w:rsidTr="00945AB8">
        <w:trPr>
          <w:jc w:val="center"/>
        </w:trPr>
        <w:tc>
          <w:tcPr>
            <w:tcW w:w="8364" w:type="dxa"/>
          </w:tcPr>
          <w:p w14:paraId="7213DB80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Is proactive in their approach</w:t>
            </w:r>
          </w:p>
        </w:tc>
        <w:tc>
          <w:tcPr>
            <w:tcW w:w="850" w:type="dxa"/>
          </w:tcPr>
          <w:p w14:paraId="7ED8C08C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5C5FAF39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DD1FAFE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  <w:tr w:rsidR="00641258" w:rsidRPr="00945AB8" w14:paraId="37EC7C06" w14:textId="77777777" w:rsidTr="00945AB8">
        <w:trPr>
          <w:jc w:val="center"/>
        </w:trPr>
        <w:tc>
          <w:tcPr>
            <w:tcW w:w="8364" w:type="dxa"/>
          </w:tcPr>
          <w:p w14:paraId="418D4CC4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808080" w:themeColor="background1" w:themeShade="80"/>
                <w:sz w:val="22"/>
                <w:szCs w:val="22"/>
                <w:lang w:eastAsia="en-GB"/>
              </w:rPr>
              <w:t>Makes the right decision for the project and communicates with the customer</w:t>
            </w:r>
          </w:p>
        </w:tc>
        <w:tc>
          <w:tcPr>
            <w:tcW w:w="850" w:type="dxa"/>
          </w:tcPr>
          <w:p w14:paraId="64C6DAA9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BF6EF8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10F750" w14:textId="77777777" w:rsidR="00641258" w:rsidRPr="00945AB8" w:rsidRDefault="00641258" w:rsidP="00641258">
            <w:pPr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1BE25B2F" w14:textId="4E3D609C" w:rsidR="002F4EE5" w:rsidRPr="00945AB8" w:rsidRDefault="002F4EE5" w:rsidP="00E8256E">
      <w:pPr>
        <w:rPr>
          <w:rFonts w:ascii="HelveticaNeue" w:hAnsi="HelveticaNeue"/>
          <w:color w:val="76923C" w:themeColor="accent3" w:themeShade="BF"/>
        </w:rPr>
      </w:pPr>
    </w:p>
    <w:p w14:paraId="55D0CAB4" w14:textId="77777777" w:rsidR="002F4EE5" w:rsidRPr="00945AB8" w:rsidRDefault="002F4EE5" w:rsidP="00E8256E">
      <w:pPr>
        <w:rPr>
          <w:rFonts w:ascii="HelveticaNeue" w:hAnsi="HelveticaNeue"/>
          <w:color w:val="76923C" w:themeColor="accent3" w:themeShade="BF"/>
        </w:rPr>
      </w:pPr>
    </w:p>
    <w:p w14:paraId="45FD30CF" w14:textId="77777777" w:rsidR="00641258" w:rsidRPr="00945AB8" w:rsidRDefault="00641258" w:rsidP="00E8256E">
      <w:pPr>
        <w:rPr>
          <w:rFonts w:ascii="HelveticaNeue" w:hAnsi="HelveticaNeue"/>
          <w:b/>
          <w:color w:val="A7CE80"/>
        </w:rPr>
      </w:pPr>
      <w:r w:rsidRPr="00945AB8">
        <w:rPr>
          <w:rFonts w:ascii="HelveticaNeue" w:hAnsi="HelveticaNeue"/>
          <w:b/>
          <w:color w:val="A7CE80"/>
        </w:rPr>
        <w:t>COMMUNICATION</w:t>
      </w:r>
    </w:p>
    <w:p w14:paraId="1D4651BD" w14:textId="77777777" w:rsidR="00641258" w:rsidRPr="00945AB8" w:rsidRDefault="00641258" w:rsidP="00E8256E">
      <w:pPr>
        <w:rPr>
          <w:rFonts w:ascii="HelveticaNeue" w:hAnsi="HelveticaNeue"/>
          <w:color w:val="808080" w:themeColor="background1" w:themeShade="80"/>
        </w:rPr>
      </w:pPr>
    </w:p>
    <w:tbl>
      <w:tblPr>
        <w:tblStyle w:val="TableGrid"/>
        <w:tblW w:w="10774" w:type="dxa"/>
        <w:jc w:val="center"/>
        <w:tblBorders>
          <w:top w:val="single" w:sz="4" w:space="0" w:color="A7CE80"/>
          <w:left w:val="single" w:sz="4" w:space="0" w:color="A7CE80"/>
          <w:bottom w:val="single" w:sz="4" w:space="0" w:color="A7CE80"/>
          <w:right w:val="single" w:sz="4" w:space="0" w:color="A7CE80"/>
          <w:insideH w:val="single" w:sz="4" w:space="0" w:color="A7CE80"/>
          <w:insideV w:val="single" w:sz="4" w:space="0" w:color="A7CE80"/>
        </w:tblBorders>
        <w:tblLook w:val="04A0" w:firstRow="1" w:lastRow="0" w:firstColumn="1" w:lastColumn="0" w:noHBand="0" w:noVBand="1"/>
      </w:tblPr>
      <w:tblGrid>
        <w:gridCol w:w="8364"/>
        <w:gridCol w:w="850"/>
        <w:gridCol w:w="851"/>
        <w:gridCol w:w="709"/>
      </w:tblGrid>
      <w:tr w:rsidR="00641258" w:rsidRPr="00945AB8" w14:paraId="0AABE1E6" w14:textId="77777777" w:rsidTr="00945AB8">
        <w:trPr>
          <w:jc w:val="center"/>
        </w:trPr>
        <w:tc>
          <w:tcPr>
            <w:tcW w:w="8364" w:type="dxa"/>
          </w:tcPr>
          <w:p w14:paraId="2DBA7FA6" w14:textId="77777777" w:rsidR="00641258" w:rsidRPr="00945AB8" w:rsidRDefault="00641258" w:rsidP="00641258">
            <w:pPr>
              <w:ind w:left="360"/>
              <w:jc w:val="center"/>
              <w:rPr>
                <w:rFonts w:ascii="HelveticaNeue" w:hAnsi="HelveticaNeue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BFE1CA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A45DE18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5662526" w14:textId="77777777" w:rsidR="00641258" w:rsidRPr="00945AB8" w:rsidRDefault="00641258" w:rsidP="00641258">
            <w:pPr>
              <w:jc w:val="center"/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  <w:t>3</w:t>
            </w:r>
          </w:p>
        </w:tc>
      </w:tr>
      <w:tr w:rsidR="00641258" w:rsidRPr="00945AB8" w14:paraId="32A8B829" w14:textId="77777777" w:rsidTr="00945AB8">
        <w:trPr>
          <w:jc w:val="center"/>
        </w:trPr>
        <w:tc>
          <w:tcPr>
            <w:tcW w:w="8364" w:type="dxa"/>
          </w:tcPr>
          <w:p w14:paraId="7F05E5C7" w14:textId="5828E71C" w:rsidR="00641258" w:rsidRPr="00945AB8" w:rsidRDefault="00CC6E6E" w:rsidP="00641258">
            <w:pPr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 xml:space="preserve">      </w:t>
            </w:r>
            <w:r w:rsidR="00641258"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>Willing to take instructions from peers when necessary</w:t>
            </w:r>
          </w:p>
        </w:tc>
        <w:tc>
          <w:tcPr>
            <w:tcW w:w="850" w:type="dxa"/>
          </w:tcPr>
          <w:p w14:paraId="204D1076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77D3A6F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2A379DAD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485B6A52" w14:textId="77777777" w:rsidTr="00945AB8">
        <w:trPr>
          <w:jc w:val="center"/>
        </w:trPr>
        <w:tc>
          <w:tcPr>
            <w:tcW w:w="8364" w:type="dxa"/>
          </w:tcPr>
          <w:p w14:paraId="0DADCD39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>Requests stock to ensure it is in place 24 hours before being needed</w:t>
            </w:r>
          </w:p>
        </w:tc>
        <w:tc>
          <w:tcPr>
            <w:tcW w:w="850" w:type="dxa"/>
          </w:tcPr>
          <w:p w14:paraId="5FA6AC64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306A5F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6D8386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491631E0" w14:textId="77777777" w:rsidTr="00945AB8">
        <w:trPr>
          <w:jc w:val="center"/>
        </w:trPr>
        <w:tc>
          <w:tcPr>
            <w:tcW w:w="8364" w:type="dxa"/>
          </w:tcPr>
          <w:p w14:paraId="760A9FEE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>Communicates respectfully and effectively with other team members</w:t>
            </w:r>
          </w:p>
        </w:tc>
        <w:tc>
          <w:tcPr>
            <w:tcW w:w="850" w:type="dxa"/>
          </w:tcPr>
          <w:p w14:paraId="10A66CFE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B005BE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D93014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3278DBE5" w14:textId="77777777" w:rsidTr="00945AB8">
        <w:trPr>
          <w:jc w:val="center"/>
        </w:trPr>
        <w:tc>
          <w:tcPr>
            <w:tcW w:w="8364" w:type="dxa"/>
          </w:tcPr>
          <w:p w14:paraId="73844A92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Listens actively and attentively</w:t>
            </w:r>
          </w:p>
        </w:tc>
        <w:tc>
          <w:tcPr>
            <w:tcW w:w="850" w:type="dxa"/>
          </w:tcPr>
          <w:p w14:paraId="352DA7F8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91A259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0DEE38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0CB6A44D" w14:textId="77777777" w:rsidTr="00945AB8">
        <w:trPr>
          <w:jc w:val="center"/>
        </w:trPr>
        <w:tc>
          <w:tcPr>
            <w:tcW w:w="8364" w:type="dxa"/>
          </w:tcPr>
          <w:p w14:paraId="6198BC47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>When circumstances change, communicates to line manager and/or customer</w:t>
            </w:r>
          </w:p>
        </w:tc>
        <w:tc>
          <w:tcPr>
            <w:tcW w:w="850" w:type="dxa"/>
          </w:tcPr>
          <w:p w14:paraId="3B7BD2B3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4EEDE1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270883D7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043FE0D9" w14:textId="77777777" w:rsidTr="00945AB8">
        <w:trPr>
          <w:jc w:val="center"/>
        </w:trPr>
        <w:tc>
          <w:tcPr>
            <w:tcW w:w="8364" w:type="dxa"/>
          </w:tcPr>
          <w:p w14:paraId="55C9E59A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 xml:space="preserve">Uses appropriate method of communication to match the situation </w:t>
            </w:r>
            <w:proofErr w:type="spellStart"/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>eg</w:t>
            </w:r>
            <w:proofErr w:type="spellEnd"/>
            <w:r w:rsidRPr="00945AB8"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  <w:t xml:space="preserve"> phone, text or email</w:t>
            </w:r>
          </w:p>
        </w:tc>
        <w:tc>
          <w:tcPr>
            <w:tcW w:w="850" w:type="dxa"/>
          </w:tcPr>
          <w:p w14:paraId="3D7A37A9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14B62BC2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2BB97164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452CBDB7" w14:textId="77777777" w:rsidTr="00945AB8">
        <w:trPr>
          <w:jc w:val="center"/>
        </w:trPr>
        <w:tc>
          <w:tcPr>
            <w:tcW w:w="8364" w:type="dxa"/>
          </w:tcPr>
          <w:p w14:paraId="21A19E4E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Is persuasive without being aggressive</w:t>
            </w:r>
          </w:p>
        </w:tc>
        <w:tc>
          <w:tcPr>
            <w:tcW w:w="850" w:type="dxa"/>
          </w:tcPr>
          <w:p w14:paraId="5042D606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198D28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48FD5E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134DAF89" w14:textId="77777777" w:rsidTr="00945AB8">
        <w:trPr>
          <w:jc w:val="center"/>
        </w:trPr>
        <w:tc>
          <w:tcPr>
            <w:tcW w:w="8364" w:type="dxa"/>
          </w:tcPr>
          <w:p w14:paraId="6076E2A8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Is open and able to accept constructive guidance</w:t>
            </w:r>
          </w:p>
        </w:tc>
        <w:tc>
          <w:tcPr>
            <w:tcW w:w="850" w:type="dxa"/>
          </w:tcPr>
          <w:p w14:paraId="4BE23B52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0A8F08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1E025E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79A3370B" w14:textId="77777777" w:rsidTr="00945AB8">
        <w:trPr>
          <w:jc w:val="center"/>
        </w:trPr>
        <w:tc>
          <w:tcPr>
            <w:tcW w:w="8364" w:type="dxa"/>
          </w:tcPr>
          <w:p w14:paraId="2653D704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Is appropriately assertive without upsetting the customer</w:t>
            </w:r>
          </w:p>
        </w:tc>
        <w:tc>
          <w:tcPr>
            <w:tcW w:w="850" w:type="dxa"/>
          </w:tcPr>
          <w:p w14:paraId="796C696D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15648C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BF22B5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089693B3" w14:textId="77777777" w:rsidTr="00945AB8">
        <w:trPr>
          <w:jc w:val="center"/>
        </w:trPr>
        <w:tc>
          <w:tcPr>
            <w:tcW w:w="8364" w:type="dxa"/>
          </w:tcPr>
          <w:p w14:paraId="0583912C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Diffuses tension when faced with an angry or anxious customer</w:t>
            </w:r>
          </w:p>
        </w:tc>
        <w:tc>
          <w:tcPr>
            <w:tcW w:w="850" w:type="dxa"/>
          </w:tcPr>
          <w:p w14:paraId="2364E5E1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D3B89C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5E2AA4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3B9C3BAE" w14:textId="77777777" w:rsidTr="00945AB8">
        <w:trPr>
          <w:jc w:val="center"/>
        </w:trPr>
        <w:tc>
          <w:tcPr>
            <w:tcW w:w="8364" w:type="dxa"/>
          </w:tcPr>
          <w:p w14:paraId="13ACDD66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Communicates with the customer during each job and upon completion to ensure that they are informed and happy</w:t>
            </w:r>
          </w:p>
        </w:tc>
        <w:tc>
          <w:tcPr>
            <w:tcW w:w="850" w:type="dxa"/>
          </w:tcPr>
          <w:p w14:paraId="69B63B57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0F55AB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564B86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  <w:tr w:rsidR="00641258" w:rsidRPr="00945AB8" w14:paraId="43D1FE3B" w14:textId="77777777" w:rsidTr="00945AB8">
        <w:trPr>
          <w:jc w:val="center"/>
        </w:trPr>
        <w:tc>
          <w:tcPr>
            <w:tcW w:w="8364" w:type="dxa"/>
          </w:tcPr>
          <w:p w14:paraId="73AA608B" w14:textId="77777777" w:rsidR="00641258" w:rsidRPr="00945AB8" w:rsidRDefault="00641258" w:rsidP="00641258">
            <w:pPr>
              <w:ind w:left="360"/>
              <w:rPr>
                <w:rFonts w:ascii="HelveticaNeue" w:hAnsi="HelveticaNeue"/>
                <w:color w:val="7F7F7F" w:themeColor="text1" w:themeTint="80"/>
                <w:sz w:val="22"/>
                <w:szCs w:val="22"/>
              </w:rPr>
            </w:pPr>
            <w:r w:rsidRPr="00945AB8">
              <w:rPr>
                <w:rFonts w:ascii="HelveticaNeue" w:eastAsia="Times New Roman" w:hAnsi="HelveticaNeue" w:cs="Calibri"/>
                <w:color w:val="7F7F7F" w:themeColor="text1" w:themeTint="80"/>
                <w:sz w:val="22"/>
                <w:szCs w:val="22"/>
                <w:lang w:eastAsia="en-GB"/>
              </w:rPr>
              <w:t>In the event of any accidental damage occurring, informs line manager immediately</w:t>
            </w:r>
          </w:p>
        </w:tc>
        <w:tc>
          <w:tcPr>
            <w:tcW w:w="850" w:type="dxa"/>
          </w:tcPr>
          <w:p w14:paraId="6A46A8A2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C03DAC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0ABBC2" w14:textId="77777777" w:rsidR="00641258" w:rsidRPr="00945AB8" w:rsidRDefault="00641258" w:rsidP="00641258">
            <w:pPr>
              <w:rPr>
                <w:rFonts w:ascii="HelveticaNeue" w:hAnsi="HelveticaNeue"/>
                <w:color w:val="76923C" w:themeColor="accent3" w:themeShade="BF"/>
                <w:sz w:val="22"/>
                <w:szCs w:val="22"/>
              </w:rPr>
            </w:pPr>
          </w:p>
        </w:tc>
      </w:tr>
    </w:tbl>
    <w:p w14:paraId="6A1307E8" w14:textId="77777777" w:rsidR="001760BF" w:rsidRPr="00945AB8" w:rsidRDefault="001760BF" w:rsidP="00FF42B3">
      <w:pPr>
        <w:ind w:left="360"/>
        <w:rPr>
          <w:rFonts w:ascii="HelveticaNeue" w:hAnsi="HelveticaNeue"/>
        </w:rPr>
      </w:pPr>
      <w:r w:rsidRPr="00945AB8">
        <w:rPr>
          <w:rFonts w:ascii="HelveticaNeue" w:hAnsi="HelveticaNeue"/>
          <w:color w:val="808080" w:themeColor="background1" w:themeShade="80"/>
        </w:rPr>
        <w:br/>
      </w:r>
    </w:p>
    <w:p w14:paraId="77232D63" w14:textId="77777777" w:rsidR="001760BF" w:rsidRPr="00945AB8" w:rsidRDefault="001760BF" w:rsidP="001760BF">
      <w:pPr>
        <w:rPr>
          <w:rFonts w:ascii="HelveticaNeue" w:hAnsi="HelveticaNeue"/>
        </w:rPr>
      </w:pPr>
    </w:p>
    <w:p w14:paraId="1B913491" w14:textId="77777777" w:rsidR="001760BF" w:rsidRPr="00945AB8" w:rsidRDefault="001760BF" w:rsidP="001760BF">
      <w:pPr>
        <w:rPr>
          <w:rFonts w:ascii="HelveticaNeue" w:hAnsi="HelveticaNeue"/>
        </w:rPr>
      </w:pPr>
    </w:p>
    <w:p w14:paraId="2C9A4D0F" w14:textId="77777777" w:rsidR="00563B9F" w:rsidRPr="00945AB8" w:rsidRDefault="00563B9F" w:rsidP="00641258">
      <w:pPr>
        <w:rPr>
          <w:rFonts w:ascii="HelveticaNeue" w:hAnsi="HelveticaNeue"/>
        </w:rPr>
      </w:pPr>
    </w:p>
    <w:p w14:paraId="368AFCA3" w14:textId="77777777" w:rsidR="00563B9F" w:rsidRPr="00945AB8" w:rsidRDefault="00563B9F" w:rsidP="00641258">
      <w:pPr>
        <w:rPr>
          <w:rFonts w:ascii="HelveticaNeue" w:hAnsi="HelveticaNeue"/>
        </w:rPr>
      </w:pPr>
    </w:p>
    <w:p w14:paraId="0D0AB7EF" w14:textId="77777777" w:rsidR="00563B9F" w:rsidRPr="00945AB8" w:rsidRDefault="00563B9F" w:rsidP="00563B9F">
      <w:pPr>
        <w:rPr>
          <w:rFonts w:ascii="HelveticaNeue" w:hAnsi="HelveticaNeue"/>
        </w:rPr>
      </w:pPr>
    </w:p>
    <w:p w14:paraId="6F3F0092" w14:textId="77777777" w:rsidR="00563B9F" w:rsidRPr="00945AB8" w:rsidRDefault="00563B9F" w:rsidP="00563B9F">
      <w:pPr>
        <w:rPr>
          <w:rFonts w:ascii="HelveticaNeue" w:hAnsi="HelveticaNeue"/>
        </w:rPr>
      </w:pPr>
    </w:p>
    <w:p w14:paraId="5F05DC72" w14:textId="77777777" w:rsidR="00563B9F" w:rsidRPr="00945AB8" w:rsidRDefault="00563B9F" w:rsidP="00563B9F">
      <w:pPr>
        <w:rPr>
          <w:rFonts w:ascii="HelveticaNeue" w:hAnsi="HelveticaNeue"/>
        </w:rPr>
      </w:pPr>
    </w:p>
    <w:p w14:paraId="7EE6E18B" w14:textId="77777777" w:rsidR="00563B9F" w:rsidRPr="00945AB8" w:rsidRDefault="00563B9F" w:rsidP="00563B9F">
      <w:pPr>
        <w:rPr>
          <w:rFonts w:ascii="HelveticaNeue" w:hAnsi="HelveticaNeue"/>
        </w:rPr>
      </w:pPr>
    </w:p>
    <w:p w14:paraId="7A67936B" w14:textId="77777777" w:rsidR="00563B9F" w:rsidRPr="00945AB8" w:rsidRDefault="00563B9F" w:rsidP="00563B9F">
      <w:pPr>
        <w:rPr>
          <w:rFonts w:ascii="HelveticaNeue" w:hAnsi="HelveticaNeue"/>
        </w:rPr>
      </w:pPr>
    </w:p>
    <w:p w14:paraId="627E81E7" w14:textId="4D662A6E" w:rsidR="001760BF" w:rsidRPr="00945AB8" w:rsidRDefault="001760BF" w:rsidP="001760BF">
      <w:pPr>
        <w:rPr>
          <w:rFonts w:ascii="HelveticaNeue" w:hAnsi="HelveticaNeue"/>
        </w:rPr>
      </w:pPr>
    </w:p>
    <w:sectPr w:rsidR="001760BF" w:rsidRPr="00945AB8" w:rsidSect="00945AB8">
      <w:footerReference w:type="default" r:id="rId8"/>
      <w:pgSz w:w="11900" w:h="16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91A3" w14:textId="77777777" w:rsidR="009F244B" w:rsidRDefault="009F244B" w:rsidP="00CC6E6E">
      <w:r>
        <w:separator/>
      </w:r>
    </w:p>
  </w:endnote>
  <w:endnote w:type="continuationSeparator" w:id="0">
    <w:p w14:paraId="723B410C" w14:textId="77777777" w:rsidR="009F244B" w:rsidRDefault="009F244B" w:rsidP="00CC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Neue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CE19" w14:textId="2899A25D" w:rsidR="00945AB8" w:rsidRPr="00945AB8" w:rsidRDefault="00945AB8" w:rsidP="00945AB8">
    <w:pPr>
      <w:pStyle w:val="CompanyAddress"/>
      <w:jc w:val="center"/>
      <w:rPr>
        <w:color w:val="808080" w:themeColor="background1" w:themeShade="80"/>
      </w:rPr>
    </w:pPr>
    <w:r>
      <w:rPr>
        <w:rFonts w:ascii="Helvetica Neue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58583" wp14:editId="4E795C17">
              <wp:simplePos x="0" y="0"/>
              <wp:positionH relativeFrom="margin">
                <wp:posOffset>654050</wp:posOffset>
              </wp:positionH>
              <wp:positionV relativeFrom="page">
                <wp:posOffset>9836150</wp:posOffset>
              </wp:positionV>
              <wp:extent cx="5308600" cy="0"/>
              <wp:effectExtent l="0" t="0" r="25400" b="25400"/>
              <wp:wrapNone/>
              <wp:docPr id="1073741825" name="Straight Connector 10737418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86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2C87C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20E099" id="Straight Connector 107374182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51.5pt,774.5pt" to="469.5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" strokecolor="#a2c87c" strokeweight=".5pt">
              <v:stroke miterlimit="4" joinstyle="miter"/>
              <w10:wrap anchorx="margin" anchory="page"/>
            </v:line>
          </w:pict>
        </mc:Fallback>
      </mc:AlternateContent>
    </w:r>
    <w:r>
      <w:rPr>
        <w:rFonts w:ascii="Helvetica Neue"/>
        <w:b/>
        <w:bCs/>
        <w:color w:val="808080" w:themeColor="background1" w:themeShade="80"/>
      </w:rPr>
      <w:t>©</w:t>
    </w:r>
    <w:r>
      <w:rPr>
        <w:rFonts w:ascii="Helvetica Neue"/>
        <w:b/>
        <w:bCs/>
        <w:color w:val="808080" w:themeColor="background1" w:themeShade="80"/>
      </w:rPr>
      <w:t xml:space="preserve">Copyright of </w:t>
    </w:r>
    <w:r w:rsidRPr="00400132">
      <w:rPr>
        <w:rFonts w:ascii="Helvetica Neue"/>
        <w:b/>
        <w:bCs/>
        <w:color w:val="808080" w:themeColor="background1" w:themeShade="80"/>
      </w:rPr>
      <w:t>Evolve and Grow Ltd</w:t>
    </w:r>
    <w:r w:rsidRPr="00400132">
      <w:rPr>
        <w:color w:val="808080" w:themeColor="background1" w:themeShade="80"/>
      </w:rPr>
      <w:t xml:space="preserve">              </w:t>
    </w:r>
    <w:r w:rsidRPr="00400132">
      <w:rPr>
        <w:rFonts w:ascii="Helvetica Neue"/>
        <w:b/>
        <w:bCs/>
        <w:color w:val="808080" w:themeColor="background1" w:themeShade="80"/>
      </w:rPr>
      <w:t>T</w:t>
    </w:r>
    <w:r>
      <w:rPr>
        <w:color w:val="808080" w:themeColor="background1" w:themeShade="80"/>
      </w:rPr>
      <w:t xml:space="preserve"> 0203 633 3756 </w:t>
    </w:r>
    <w:r w:rsidRPr="00400132">
      <w:rPr>
        <w:rFonts w:ascii="Helvetica Neue"/>
        <w:b/>
        <w:bCs/>
        <w:color w:val="808080" w:themeColor="background1" w:themeShade="80"/>
      </w:rPr>
      <w:t xml:space="preserve">           </w:t>
    </w:r>
    <w:r>
      <w:rPr>
        <w:rStyle w:val="Hyperlink0"/>
        <w:color w:val="808080" w:themeColor="background1" w:themeShade="80"/>
      </w:rPr>
      <w:t>info</w:t>
    </w:r>
    <w:r w:rsidRPr="00B46B90">
      <w:rPr>
        <w:rStyle w:val="Hyperlink0"/>
        <w:color w:val="808080" w:themeColor="background1" w:themeShade="80"/>
      </w:rPr>
      <w:t>@evolveandgrowcoaching.com</w:t>
    </w:r>
    <w:r w:rsidRPr="00400132">
      <w:rPr>
        <w:color w:val="808080" w:themeColor="background1" w:themeShade="80"/>
      </w:rPr>
      <w:t xml:space="preserve">                   www.evolveandgrowcoaching.com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22296" w14:textId="77777777" w:rsidR="009F244B" w:rsidRDefault="009F244B" w:rsidP="00CC6E6E">
      <w:r>
        <w:separator/>
      </w:r>
    </w:p>
  </w:footnote>
  <w:footnote w:type="continuationSeparator" w:id="0">
    <w:p w14:paraId="63673DB6" w14:textId="77777777" w:rsidR="009F244B" w:rsidRDefault="009F244B" w:rsidP="00CC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90D"/>
    <w:multiLevelType w:val="hybridMultilevel"/>
    <w:tmpl w:val="DEB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64CD"/>
    <w:multiLevelType w:val="hybridMultilevel"/>
    <w:tmpl w:val="B01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75E9A"/>
    <w:multiLevelType w:val="hybridMultilevel"/>
    <w:tmpl w:val="F14C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61519"/>
    <w:multiLevelType w:val="hybridMultilevel"/>
    <w:tmpl w:val="1D04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B61D2"/>
    <w:multiLevelType w:val="hybridMultilevel"/>
    <w:tmpl w:val="E9B0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46D2"/>
    <w:multiLevelType w:val="hybridMultilevel"/>
    <w:tmpl w:val="5A66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67"/>
    <w:rsid w:val="0010617C"/>
    <w:rsid w:val="001760BF"/>
    <w:rsid w:val="0023057C"/>
    <w:rsid w:val="0025487A"/>
    <w:rsid w:val="002F4EE5"/>
    <w:rsid w:val="00313C1F"/>
    <w:rsid w:val="00393059"/>
    <w:rsid w:val="0044243E"/>
    <w:rsid w:val="00563B9F"/>
    <w:rsid w:val="00641258"/>
    <w:rsid w:val="00736396"/>
    <w:rsid w:val="00773F6B"/>
    <w:rsid w:val="007E5C67"/>
    <w:rsid w:val="008240B0"/>
    <w:rsid w:val="00926867"/>
    <w:rsid w:val="00945AB8"/>
    <w:rsid w:val="00950B37"/>
    <w:rsid w:val="00983E5E"/>
    <w:rsid w:val="009F244B"/>
    <w:rsid w:val="00BB0EC9"/>
    <w:rsid w:val="00CA0AAC"/>
    <w:rsid w:val="00CC6E6E"/>
    <w:rsid w:val="00D56E6D"/>
    <w:rsid w:val="00E8256E"/>
    <w:rsid w:val="00F64479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742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67"/>
    <w:pPr>
      <w:ind w:left="720"/>
      <w:contextualSpacing/>
    </w:pPr>
  </w:style>
  <w:style w:type="table" w:styleId="TableGrid">
    <w:name w:val="Table Grid"/>
    <w:basedOn w:val="TableNormal"/>
    <w:uiPriority w:val="59"/>
    <w:rsid w:val="0044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6E"/>
  </w:style>
  <w:style w:type="paragraph" w:styleId="Footer">
    <w:name w:val="footer"/>
    <w:basedOn w:val="Normal"/>
    <w:link w:val="FooterChar"/>
    <w:uiPriority w:val="99"/>
    <w:unhideWhenUsed/>
    <w:rsid w:val="00CC6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6E"/>
  </w:style>
  <w:style w:type="paragraph" w:customStyle="1" w:styleId="CompanyAddress">
    <w:name w:val="Company Address"/>
    <w:rsid w:val="00945AB8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</w:rPr>
  </w:style>
  <w:style w:type="character" w:customStyle="1" w:styleId="Hyperlink0">
    <w:name w:val="Hyperlink.0"/>
    <w:basedOn w:val="DefaultParagraphFont"/>
    <w:rsid w:val="00945AB8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C67"/>
    <w:pPr>
      <w:ind w:left="720"/>
      <w:contextualSpacing/>
    </w:pPr>
  </w:style>
  <w:style w:type="table" w:styleId="TableGrid">
    <w:name w:val="Table Grid"/>
    <w:basedOn w:val="TableNormal"/>
    <w:uiPriority w:val="59"/>
    <w:rsid w:val="0044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6E"/>
  </w:style>
  <w:style w:type="paragraph" w:styleId="Footer">
    <w:name w:val="footer"/>
    <w:basedOn w:val="Normal"/>
    <w:link w:val="FooterChar"/>
    <w:uiPriority w:val="99"/>
    <w:unhideWhenUsed/>
    <w:rsid w:val="00CC6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6E"/>
  </w:style>
  <w:style w:type="paragraph" w:customStyle="1" w:styleId="CompanyAddress">
    <w:name w:val="Company Address"/>
    <w:rsid w:val="00945AB8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Light" w:eastAsia="Arial Unicode MS" w:hAnsi="Arial Unicode MS" w:cs="Arial Unicode MS"/>
      <w:color w:val="000000"/>
      <w:sz w:val="14"/>
      <w:szCs w:val="14"/>
      <w:u w:color="000000"/>
      <w:bdr w:val="nil"/>
    </w:rPr>
  </w:style>
  <w:style w:type="character" w:customStyle="1" w:styleId="Hyperlink0">
    <w:name w:val="Hyperlink.0"/>
    <w:basedOn w:val="DefaultParagraphFont"/>
    <w:rsid w:val="00945AB8"/>
    <w:rPr>
      <w:rFonts w:ascii="Helvetica Neue Light" w:eastAsia="Helvetica Neue Light" w:hAnsi="Helvetica Neue Light" w:cs="Helvetica Neue Light"/>
      <w:color w:val="000099"/>
      <w:sz w:val="14"/>
      <w:szCs w:val="14"/>
      <w:u w:val="single" w:color="00009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Evolve and Grow Ltd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Warner</dc:creator>
  <cp:keywords/>
  <dc:description/>
  <cp:lastModifiedBy>Alison Warner</cp:lastModifiedBy>
  <cp:revision>2</cp:revision>
  <cp:lastPrinted>2017-06-16T09:10:00Z</cp:lastPrinted>
  <dcterms:created xsi:type="dcterms:W3CDTF">2017-09-26T13:08:00Z</dcterms:created>
  <dcterms:modified xsi:type="dcterms:W3CDTF">2017-09-26T13:08:00Z</dcterms:modified>
</cp:coreProperties>
</file>